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ADCA6EE">
      <w:pPr>
        <w:adjustRightInd w:val="0"/>
        <w:snapToGrid w:val="0"/>
        <w:jc w:val="center"/>
        <w:rPr>
          <w:rFonts w:hint="eastAsia" w:ascii="方正小标宋_GBK" w:eastAsia="方正小标宋_GBK"/>
          <w:sz w:val="38"/>
          <w:szCs w:val="38"/>
        </w:rPr>
      </w:pPr>
    </w:p>
    <w:p w14:paraId="4D309F0D">
      <w:pPr>
        <w:adjustRightInd w:val="0"/>
        <w:snapToGrid w:val="0"/>
        <w:jc w:val="center"/>
        <w:rPr>
          <w:rFonts w:hint="eastAsia" w:ascii="方正小标宋_GBK" w:eastAsia="方正小标宋_GBK"/>
          <w:sz w:val="38"/>
          <w:szCs w:val="38"/>
        </w:rPr>
      </w:pPr>
      <w:r>
        <w:rPr>
          <w:rFonts w:hint="eastAsia" w:ascii="方正小标宋_GBK" w:eastAsia="方正小标宋_GBK"/>
          <w:sz w:val="38"/>
          <w:szCs w:val="38"/>
        </w:rPr>
        <w:t>建设项目环境影响评价公众意见表</w:t>
      </w:r>
    </w:p>
    <w:p w14:paraId="5B59C5C6">
      <w:pPr>
        <w:adjustRightInd w:val="0"/>
        <w:snapToGrid w:val="0"/>
        <w:spacing w:line="408" w:lineRule="auto"/>
        <w:rPr>
          <w:rFonts w:ascii="黑体" w:hAnsi="黑体" w:eastAsia="黑体"/>
          <w:szCs w:val="32"/>
        </w:rPr>
      </w:pPr>
    </w:p>
    <w:p w14:paraId="0B920075">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5"/>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14:paraId="76DF86B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14:paraId="32EFBF7A">
            <w:pPr>
              <w:adjustRightInd w:val="0"/>
              <w:snapToGrid w:val="0"/>
              <w:jc w:val="center"/>
              <w:rPr>
                <w:rFonts w:ascii="宋体" w:hAnsi="宋体" w:eastAsia="宋体"/>
                <w:bCs/>
                <w:sz w:val="21"/>
                <w:szCs w:val="21"/>
              </w:rPr>
            </w:pPr>
            <w:r>
              <w:rPr>
                <w:rFonts w:ascii="宋体" w:hAnsi="宋体" w:eastAsia="宋体"/>
                <w:bCs/>
                <w:sz w:val="21"/>
                <w:szCs w:val="21"/>
              </w:rPr>
              <w:t>项目名称</w:t>
            </w:r>
          </w:p>
        </w:tc>
        <w:tc>
          <w:tcPr>
            <w:tcW w:w="7289" w:type="dxa"/>
            <w:gridSpan w:val="2"/>
            <w:vAlign w:val="center"/>
          </w:tcPr>
          <w:p w14:paraId="793029FA">
            <w:pPr>
              <w:adjustRightInd w:val="0"/>
              <w:snapToGrid w:val="0"/>
              <w:jc w:val="center"/>
              <w:rPr>
                <w:rFonts w:hint="eastAsia" w:ascii="宋体" w:hAnsi="宋体" w:eastAsia="宋体"/>
                <w:bCs/>
                <w:sz w:val="21"/>
                <w:szCs w:val="21"/>
                <w:lang w:eastAsia="zh-CN"/>
              </w:rPr>
            </w:pPr>
            <w:bookmarkStart w:id="0" w:name="_GoBack"/>
            <w:r>
              <w:rPr>
                <w:rFonts w:hint="eastAsia" w:ascii="宋体" w:hAnsi="宋体" w:eastAsia="宋体" w:cs="Times New Roman"/>
                <w:bCs/>
                <w:sz w:val="21"/>
                <w:szCs w:val="21"/>
                <w:lang w:eastAsia="zh-CN"/>
              </w:rPr>
              <w:t>襄州区豪达牲猪养殖场</w:t>
            </w:r>
            <w:r>
              <w:rPr>
                <w:rFonts w:hint="eastAsia" w:ascii="宋体" w:hAnsi="宋体" w:eastAsia="宋体" w:cs="Times New Roman"/>
                <w:bCs/>
                <w:sz w:val="21"/>
                <w:szCs w:val="21"/>
                <w:lang w:val="en-US" w:eastAsia="zh-CN"/>
              </w:rPr>
              <w:t>豪达牲猪养殖项目</w:t>
            </w:r>
            <w:bookmarkEnd w:id="0"/>
          </w:p>
        </w:tc>
      </w:tr>
      <w:tr w14:paraId="4BFDAEA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5F6BC875">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14:paraId="6258029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01" w:hRule="atLeast"/>
        </w:trPr>
        <w:tc>
          <w:tcPr>
            <w:tcW w:w="1771" w:type="dxa"/>
            <w:vAlign w:val="center"/>
          </w:tcPr>
          <w:p w14:paraId="761ACDF9">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cs="Times New Roman"/>
                <w:b/>
                <w:bCs/>
                <w:sz w:val="21"/>
                <w:szCs w:val="21"/>
              </w:rPr>
              <w:t>（注：根据《环境影响评价公众参与办法》规定，涉及征地拆迁、财产、就业等与项目环评无关的意见或者诉求不属于项目环评公参内容）</w:t>
            </w:r>
          </w:p>
        </w:tc>
        <w:tc>
          <w:tcPr>
            <w:tcW w:w="7289" w:type="dxa"/>
            <w:gridSpan w:val="2"/>
            <w:vAlign w:val="top"/>
          </w:tcPr>
          <w:p w14:paraId="380F2BEC">
            <w:pPr>
              <w:pStyle w:val="3"/>
              <w:spacing w:line="222" w:lineRule="auto"/>
              <w:rPr>
                <w:rFonts w:hint="eastAsia" w:ascii="宋体" w:hAnsi="宋体" w:eastAsia="宋体" w:cs="Times New Roman"/>
                <w:bCs/>
                <w:kern w:val="2"/>
                <w:sz w:val="21"/>
                <w:szCs w:val="21"/>
                <w:lang w:val="en-US" w:eastAsia="zh-CN" w:bidi="ar-SA"/>
              </w:rPr>
            </w:pPr>
            <w:r>
              <w:rPr>
                <w:rFonts w:hint="eastAsia" w:ascii="宋体" w:hAnsi="宋体" w:eastAsia="宋体" w:cs="宋体"/>
                <w:sz w:val="21"/>
                <w:szCs w:val="21"/>
                <w:lang w:val="en-US" w:eastAsia="zh-CN"/>
              </w:rPr>
              <w:t>一、</w:t>
            </w:r>
            <w:r>
              <w:rPr>
                <w:rFonts w:hint="eastAsia" w:ascii="宋体" w:hAnsi="宋体" w:eastAsia="宋体" w:cs="Times New Roman"/>
                <w:bCs/>
                <w:kern w:val="2"/>
                <w:sz w:val="21"/>
                <w:szCs w:val="21"/>
                <w:lang w:val="en-US" w:eastAsia="zh-CN" w:bidi="ar-SA"/>
              </w:rPr>
              <w:t>项目基本介绍：</w:t>
            </w:r>
          </w:p>
          <w:p w14:paraId="04F4BE8A">
            <w:pPr>
              <w:ind w:firstLine="480"/>
              <w:jc w:val="left"/>
              <w:rPr>
                <w:rFonts w:hint="eastAsia" w:ascii="宋体" w:hAnsi="宋体" w:eastAsia="宋体" w:cs="宋体"/>
                <w:color w:val="auto"/>
                <w:sz w:val="21"/>
                <w:szCs w:val="21"/>
              </w:rPr>
            </w:pPr>
            <w:r>
              <w:rPr>
                <w:rFonts w:hint="eastAsia" w:ascii="宋体" w:hAnsi="宋体" w:eastAsia="宋体" w:cs="宋体"/>
                <w:sz w:val="21"/>
                <w:szCs w:val="21"/>
                <w:lang w:eastAsia="zh-CN"/>
              </w:rPr>
              <w:t>襄州区豪达牲猪养殖场</w:t>
            </w:r>
            <w:r>
              <w:rPr>
                <w:rFonts w:hint="eastAsia" w:ascii="宋体" w:hAnsi="宋体" w:eastAsia="宋体" w:cs="宋体"/>
                <w:sz w:val="21"/>
                <w:szCs w:val="21"/>
                <w:lang w:val="en-US" w:eastAsia="zh-CN"/>
              </w:rPr>
              <w:t>豪达牲猪养殖项目</w:t>
            </w:r>
            <w:r>
              <w:rPr>
                <w:rFonts w:hint="eastAsia" w:ascii="宋体" w:hAnsi="宋体" w:eastAsia="宋体" w:cs="宋体"/>
                <w:bCs/>
                <w:kern w:val="2"/>
                <w:sz w:val="21"/>
                <w:szCs w:val="21"/>
                <w:lang w:val="en-US" w:eastAsia="zh-CN" w:bidi="ar-SA"/>
              </w:rPr>
              <w:t>位于</w:t>
            </w:r>
            <w:r>
              <w:rPr>
                <w:rFonts w:hint="eastAsia" w:ascii="宋体" w:hAnsi="宋体" w:eastAsia="宋体" w:cs="宋体"/>
                <w:color w:val="auto"/>
                <w:sz w:val="21"/>
                <w:szCs w:val="21"/>
              </w:rPr>
              <w:t>襄阳市襄州区</w:t>
            </w:r>
            <w:r>
              <w:rPr>
                <w:rFonts w:hint="eastAsia" w:ascii="宋体" w:hAnsi="宋体" w:eastAsia="宋体" w:cs="宋体"/>
                <w:color w:val="auto"/>
                <w:sz w:val="21"/>
                <w:szCs w:val="21"/>
                <w:lang w:eastAsia="zh-CN"/>
              </w:rPr>
              <w:t>黄集镇李楼村一组</w:t>
            </w:r>
            <w:r>
              <w:rPr>
                <w:rFonts w:hint="eastAsia" w:ascii="宋体" w:hAnsi="宋体" w:eastAsia="宋体" w:cs="宋体"/>
                <w:bCs/>
                <w:kern w:val="2"/>
                <w:sz w:val="21"/>
                <w:szCs w:val="21"/>
                <w:lang w:val="en-US" w:eastAsia="zh-CN" w:bidi="ar-SA"/>
              </w:rPr>
              <w:t>，</w:t>
            </w:r>
            <w:r>
              <w:rPr>
                <w:rFonts w:hint="eastAsia" w:ascii="宋体" w:hAnsi="宋体" w:eastAsia="宋体" w:cs="宋体"/>
                <w:color w:val="auto"/>
                <w:sz w:val="21"/>
                <w:szCs w:val="21"/>
              </w:rPr>
              <w:t>项目建设</w:t>
            </w:r>
            <w:r>
              <w:rPr>
                <w:rFonts w:hint="eastAsia" w:ascii="宋体" w:hAnsi="宋体" w:eastAsia="宋体" w:cs="宋体"/>
                <w:color w:val="auto"/>
                <w:sz w:val="21"/>
                <w:szCs w:val="21"/>
                <w:lang w:bidi="ar"/>
              </w:rPr>
              <w:t xml:space="preserve">标准化猪舍 </w:t>
            </w:r>
            <w:r>
              <w:rPr>
                <w:rFonts w:hint="eastAsia" w:ascii="宋体" w:hAnsi="宋体" w:eastAsia="宋体" w:cs="宋体"/>
                <w:color w:val="auto"/>
                <w:sz w:val="21"/>
                <w:szCs w:val="21"/>
                <w:lang w:val="en-US" w:eastAsia="zh-CN" w:bidi="ar"/>
              </w:rPr>
              <w:t>2</w:t>
            </w:r>
            <w:r>
              <w:rPr>
                <w:rFonts w:hint="eastAsia" w:ascii="宋体" w:hAnsi="宋体" w:eastAsia="宋体" w:cs="宋体"/>
                <w:color w:val="auto"/>
                <w:sz w:val="21"/>
                <w:szCs w:val="21"/>
                <w:lang w:bidi="ar"/>
              </w:rPr>
              <w:t xml:space="preserve"> 栋</w:t>
            </w:r>
            <w:r>
              <w:rPr>
                <w:rFonts w:hint="eastAsia" w:ascii="宋体" w:hAnsi="宋体" w:eastAsia="宋体" w:cs="宋体"/>
                <w:color w:val="auto"/>
                <w:sz w:val="21"/>
                <w:szCs w:val="21"/>
              </w:rPr>
              <w:t>、宿舍、消毒间、</w:t>
            </w:r>
            <w:r>
              <w:rPr>
                <w:rFonts w:hint="eastAsia" w:ascii="宋体" w:hAnsi="宋体" w:eastAsia="宋体" w:cs="宋体"/>
                <w:color w:val="auto"/>
                <w:sz w:val="21"/>
                <w:szCs w:val="21"/>
                <w:lang w:bidi="ar"/>
              </w:rPr>
              <w:t xml:space="preserve"> 固液分离设施、</w:t>
            </w:r>
            <w:r>
              <w:rPr>
                <w:rFonts w:hint="eastAsia" w:ascii="宋体" w:hAnsi="宋体" w:eastAsia="宋体" w:cs="宋体"/>
                <w:color w:val="auto"/>
                <w:sz w:val="21"/>
                <w:szCs w:val="21"/>
              </w:rPr>
              <w:t>临时堆粪间、黑膜沼气发酵池</w:t>
            </w:r>
            <w:r>
              <w:rPr>
                <w:rFonts w:hint="eastAsia" w:ascii="宋体" w:hAnsi="宋体" w:eastAsia="宋体" w:cs="宋体"/>
                <w:color w:val="auto"/>
                <w:sz w:val="21"/>
                <w:szCs w:val="21"/>
                <w:lang w:bidi="ar"/>
              </w:rPr>
              <w:t>、沼液暂存池等，</w:t>
            </w:r>
            <w:r>
              <w:rPr>
                <w:rFonts w:hint="eastAsia" w:ascii="宋体" w:hAnsi="宋体" w:eastAsia="宋体" w:cs="宋体"/>
                <w:color w:val="auto"/>
                <w:sz w:val="21"/>
                <w:szCs w:val="21"/>
              </w:rPr>
              <w:t>项目总占地面积</w:t>
            </w:r>
            <w:r>
              <w:rPr>
                <w:rFonts w:hint="eastAsia" w:ascii="宋体" w:hAnsi="宋体" w:eastAsia="宋体" w:cs="宋体"/>
                <w:color w:val="auto"/>
                <w:sz w:val="21"/>
                <w:szCs w:val="21"/>
                <w:lang w:val="en-US" w:eastAsia="zh-CN"/>
              </w:rPr>
              <w:t>23</w:t>
            </w:r>
            <w:r>
              <w:rPr>
                <w:rFonts w:hint="eastAsia" w:ascii="宋体" w:hAnsi="宋体" w:eastAsia="宋体" w:cs="宋体"/>
                <w:color w:val="auto"/>
                <w:sz w:val="21"/>
                <w:szCs w:val="21"/>
              </w:rPr>
              <w:t>亩，约</w:t>
            </w:r>
            <w:r>
              <w:rPr>
                <w:rFonts w:hint="eastAsia" w:ascii="宋体" w:hAnsi="宋体" w:eastAsia="宋体" w:cs="宋体"/>
                <w:color w:val="auto"/>
                <w:sz w:val="21"/>
                <w:szCs w:val="21"/>
                <w:lang w:val="en-US" w:eastAsia="zh-CN"/>
              </w:rPr>
              <w:t>185</w:t>
            </w:r>
            <w:r>
              <w:rPr>
                <w:rFonts w:hint="eastAsia" w:ascii="宋体" w:hAnsi="宋体" w:eastAsia="宋体" w:cs="宋体"/>
                <w:color w:val="auto"/>
                <w:sz w:val="21"/>
                <w:szCs w:val="21"/>
              </w:rPr>
              <w:t>00m</w:t>
            </w:r>
            <w:r>
              <w:rPr>
                <w:rFonts w:hint="eastAsia" w:ascii="宋体" w:hAnsi="宋体" w:eastAsia="宋体" w:cs="宋体"/>
                <w:color w:val="auto"/>
                <w:sz w:val="21"/>
                <w:szCs w:val="21"/>
                <w:vertAlign w:val="superscript"/>
              </w:rPr>
              <w:t>2</w:t>
            </w:r>
            <w:r>
              <w:rPr>
                <w:rFonts w:hint="eastAsia" w:ascii="宋体" w:hAnsi="宋体" w:eastAsia="宋体" w:cs="宋体"/>
                <w:color w:val="auto"/>
                <w:sz w:val="21"/>
                <w:szCs w:val="21"/>
              </w:rPr>
              <w:t>。</w:t>
            </w:r>
          </w:p>
          <w:p w14:paraId="2D45A310">
            <w:pPr>
              <w:pStyle w:val="3"/>
              <w:spacing w:line="222" w:lineRule="auto"/>
              <w:jc w:val="left"/>
              <w:rPr>
                <w:rFonts w:hint="eastAsia" w:ascii="宋体" w:hAnsi="宋体" w:eastAsia="宋体" w:cs="Times New Roman"/>
                <w:bCs/>
                <w:kern w:val="2"/>
                <w:sz w:val="21"/>
                <w:szCs w:val="21"/>
                <w:lang w:val="en-US" w:eastAsia="zh-CN" w:bidi="ar-SA"/>
              </w:rPr>
            </w:pPr>
            <w:r>
              <w:rPr>
                <w:rFonts w:hint="eastAsia" w:ascii="宋体" w:hAnsi="宋体" w:eastAsia="宋体" w:cs="Times New Roman"/>
                <w:bCs/>
                <w:kern w:val="2"/>
                <w:sz w:val="21"/>
                <w:szCs w:val="21"/>
                <w:lang w:val="en-US" w:eastAsia="zh-CN" w:bidi="ar-SA"/>
              </w:rPr>
              <w:t>项目在运行过程中有一定的废气、废水、噪声以及固废排放，企业应完善相应措施以实现“三废”达标排放。为使项目在营运中尽可能减轻对周边环境的影响，我们需了解当地群众共同关心的环境问题，如废气、废水、噪声和固体废物等污染影响，便于我们进一步做好项目的环境影响评价工作。请回答下列问题。谢谢合作!</w:t>
            </w:r>
          </w:p>
          <w:p w14:paraId="5F729A12">
            <w:pPr>
              <w:pStyle w:val="3"/>
              <w:numPr>
                <w:ilvl w:val="0"/>
                <w:numId w:val="1"/>
              </w:numPr>
              <w:spacing w:line="222" w:lineRule="auto"/>
              <w:jc w:val="left"/>
              <w:rPr>
                <w:rFonts w:hint="eastAsia" w:ascii="宋体" w:hAnsi="宋体" w:eastAsia="宋体" w:cs="Times New Roman"/>
                <w:bCs/>
                <w:kern w:val="2"/>
                <w:sz w:val="21"/>
                <w:szCs w:val="21"/>
                <w:lang w:val="en-US" w:eastAsia="zh-CN" w:bidi="ar-SA"/>
              </w:rPr>
            </w:pPr>
            <w:r>
              <w:rPr>
                <w:rFonts w:hint="eastAsia" w:ascii="宋体" w:hAnsi="宋体" w:eastAsia="宋体" w:cs="Times New Roman"/>
                <w:bCs/>
                <w:kern w:val="2"/>
                <w:sz w:val="21"/>
                <w:szCs w:val="21"/>
                <w:lang w:val="en-US" w:eastAsia="zh-CN" w:bidi="ar-SA"/>
              </w:rPr>
              <w:t>调查过程</w:t>
            </w:r>
          </w:p>
          <w:tbl>
            <w:tblPr>
              <w:tblStyle w:val="6"/>
              <w:tblW w:w="707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5"/>
              <w:gridCol w:w="2750"/>
              <w:gridCol w:w="3738"/>
            </w:tblGrid>
            <w:tr w14:paraId="5C9EC1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5" w:type="dxa"/>
                </w:tcPr>
                <w:p w14:paraId="36AF1B30">
                  <w:pPr>
                    <w:pStyle w:val="3"/>
                    <w:spacing w:line="222" w:lineRule="auto"/>
                    <w:jc w:val="center"/>
                    <w:rPr>
                      <w:rFonts w:hint="default" w:ascii="宋体" w:hAnsi="宋体" w:eastAsia="宋体" w:cs="Times New Roman"/>
                      <w:bCs/>
                      <w:kern w:val="2"/>
                      <w:sz w:val="21"/>
                      <w:szCs w:val="21"/>
                      <w:lang w:val="en-US" w:eastAsia="zh-CN" w:bidi="ar-SA"/>
                    </w:rPr>
                  </w:pPr>
                  <w:r>
                    <w:rPr>
                      <w:rFonts w:hint="eastAsia" w:ascii="宋体" w:hAnsi="宋体" w:eastAsia="宋体" w:cs="Times New Roman"/>
                      <w:bCs/>
                      <w:kern w:val="2"/>
                      <w:sz w:val="21"/>
                      <w:szCs w:val="21"/>
                      <w:lang w:val="en-US" w:eastAsia="zh-CN" w:bidi="ar-SA"/>
                    </w:rPr>
                    <w:t>序号</w:t>
                  </w:r>
                </w:p>
              </w:tc>
              <w:tc>
                <w:tcPr>
                  <w:tcW w:w="2750" w:type="dxa"/>
                </w:tcPr>
                <w:p w14:paraId="2D31ADB5">
                  <w:pPr>
                    <w:pStyle w:val="3"/>
                    <w:spacing w:line="222" w:lineRule="auto"/>
                    <w:jc w:val="center"/>
                    <w:rPr>
                      <w:rFonts w:hint="default" w:ascii="宋体" w:hAnsi="宋体" w:eastAsia="宋体" w:cs="Times New Roman"/>
                      <w:bCs/>
                      <w:kern w:val="2"/>
                      <w:sz w:val="21"/>
                      <w:szCs w:val="21"/>
                      <w:lang w:val="en-US" w:eastAsia="zh-CN" w:bidi="ar-SA"/>
                    </w:rPr>
                  </w:pPr>
                  <w:r>
                    <w:rPr>
                      <w:rFonts w:hint="eastAsia" w:ascii="宋体" w:hAnsi="宋体" w:eastAsia="宋体" w:cs="Times New Roman"/>
                      <w:bCs/>
                      <w:kern w:val="2"/>
                      <w:sz w:val="21"/>
                      <w:szCs w:val="21"/>
                      <w:lang w:val="en-US" w:eastAsia="zh-CN" w:bidi="ar-SA"/>
                    </w:rPr>
                    <w:t>调查内容</w:t>
                  </w:r>
                </w:p>
              </w:tc>
              <w:tc>
                <w:tcPr>
                  <w:tcW w:w="3738" w:type="dxa"/>
                </w:tcPr>
                <w:p w14:paraId="71B3CF18">
                  <w:pPr>
                    <w:pStyle w:val="3"/>
                    <w:spacing w:line="222" w:lineRule="auto"/>
                    <w:jc w:val="center"/>
                    <w:rPr>
                      <w:rFonts w:hint="default" w:ascii="宋体" w:hAnsi="宋体" w:eastAsia="宋体" w:cs="Times New Roman"/>
                      <w:bCs/>
                      <w:kern w:val="2"/>
                      <w:sz w:val="21"/>
                      <w:szCs w:val="21"/>
                      <w:lang w:val="en-US" w:eastAsia="zh-CN" w:bidi="ar-SA"/>
                    </w:rPr>
                  </w:pPr>
                  <w:r>
                    <w:rPr>
                      <w:rFonts w:hint="eastAsia" w:ascii="宋体" w:hAnsi="宋体" w:eastAsia="宋体" w:cs="Times New Roman"/>
                      <w:bCs/>
                      <w:kern w:val="2"/>
                      <w:sz w:val="21"/>
                      <w:szCs w:val="21"/>
                      <w:lang w:val="en-US" w:eastAsia="zh-CN" w:bidi="ar-SA"/>
                    </w:rPr>
                    <w:t>调查结果</w:t>
                  </w:r>
                </w:p>
              </w:tc>
            </w:tr>
            <w:tr w14:paraId="5C8B0D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5" w:type="dxa"/>
                </w:tcPr>
                <w:p w14:paraId="448D1881">
                  <w:pPr>
                    <w:pStyle w:val="3"/>
                    <w:spacing w:line="222" w:lineRule="auto"/>
                    <w:jc w:val="distribute"/>
                    <w:rPr>
                      <w:rFonts w:hint="default" w:ascii="宋体" w:hAnsi="宋体" w:eastAsia="宋体" w:cs="Times New Roman"/>
                      <w:bCs/>
                      <w:kern w:val="2"/>
                      <w:sz w:val="21"/>
                      <w:szCs w:val="21"/>
                      <w:lang w:val="en-US" w:eastAsia="zh-CN" w:bidi="ar-SA"/>
                    </w:rPr>
                  </w:pPr>
                  <w:r>
                    <w:rPr>
                      <w:rFonts w:hint="eastAsia" w:ascii="宋体" w:hAnsi="宋体" w:eastAsia="宋体" w:cs="Times New Roman"/>
                      <w:bCs/>
                      <w:kern w:val="2"/>
                      <w:sz w:val="21"/>
                      <w:szCs w:val="21"/>
                      <w:lang w:val="en-US" w:eastAsia="zh-CN" w:bidi="ar-SA"/>
                    </w:rPr>
                    <w:t>1</w:t>
                  </w:r>
                </w:p>
              </w:tc>
              <w:tc>
                <w:tcPr>
                  <w:tcW w:w="2750" w:type="dxa"/>
                </w:tcPr>
                <w:p w14:paraId="21472CA0">
                  <w:pPr>
                    <w:pStyle w:val="3"/>
                    <w:spacing w:line="222" w:lineRule="auto"/>
                    <w:jc w:val="center"/>
                    <w:rPr>
                      <w:rFonts w:hint="default" w:ascii="宋体" w:hAnsi="宋体" w:eastAsia="宋体" w:cs="Times New Roman"/>
                      <w:bCs/>
                      <w:kern w:val="2"/>
                      <w:sz w:val="21"/>
                      <w:szCs w:val="21"/>
                      <w:lang w:val="en-US" w:eastAsia="zh-CN" w:bidi="ar-SA"/>
                    </w:rPr>
                  </w:pPr>
                  <w:r>
                    <w:rPr>
                      <w:rFonts w:hint="eastAsia" w:ascii="宋体" w:hAnsi="宋体" w:eastAsia="宋体" w:cs="Times New Roman"/>
                      <w:bCs/>
                      <w:kern w:val="2"/>
                      <w:sz w:val="21"/>
                      <w:szCs w:val="21"/>
                      <w:lang w:val="en-US" w:eastAsia="zh-CN" w:bidi="ar-SA"/>
                    </w:rPr>
                    <w:t>您是否支持该项目建设运营？</w:t>
                  </w:r>
                </w:p>
              </w:tc>
              <w:tc>
                <w:tcPr>
                  <w:tcW w:w="3738" w:type="dxa"/>
                </w:tcPr>
                <w:p w14:paraId="533C1599">
                  <w:pPr>
                    <w:pStyle w:val="3"/>
                    <w:spacing w:line="222" w:lineRule="auto"/>
                    <w:jc w:val="center"/>
                    <w:rPr>
                      <w:rFonts w:hint="default" w:ascii="宋体" w:hAnsi="宋体" w:eastAsia="宋体" w:cs="Times New Roman"/>
                      <w:bCs/>
                      <w:kern w:val="2"/>
                      <w:sz w:val="21"/>
                      <w:szCs w:val="21"/>
                      <w:lang w:val="en-US" w:eastAsia="zh-CN" w:bidi="ar-SA"/>
                    </w:rPr>
                  </w:pPr>
                  <w:r>
                    <w:rPr>
                      <w:rFonts w:hint="eastAsia" w:ascii="宋体" w:hAnsi="宋体" w:eastAsia="宋体" w:cs="Times New Roman"/>
                      <w:bCs/>
                      <w:kern w:val="2"/>
                      <w:sz w:val="21"/>
                      <w:szCs w:val="21"/>
                      <w:lang w:val="en-US" w:eastAsia="zh-CN" w:bidi="ar-SA"/>
                    </w:rPr>
                    <w:t>1、</w:t>
                  </w:r>
                  <w:r>
                    <w:rPr>
                      <w:rFonts w:hint="default" w:ascii="宋体" w:hAnsi="宋体" w:eastAsia="宋体" w:cs="Times New Roman"/>
                      <w:bCs/>
                      <w:kern w:val="2"/>
                      <w:sz w:val="21"/>
                      <w:szCs w:val="21"/>
                      <w:lang w:val="en-US" w:eastAsia="zh-CN" w:bidi="ar-SA"/>
                    </w:rPr>
                    <w:t>支持口2、反对口3、不清楚口</w:t>
                  </w:r>
                </w:p>
              </w:tc>
            </w:tr>
            <w:tr w14:paraId="307FF2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5" w:type="dxa"/>
                </w:tcPr>
                <w:p w14:paraId="317E9C9F">
                  <w:pPr>
                    <w:pStyle w:val="3"/>
                    <w:spacing w:line="222" w:lineRule="auto"/>
                    <w:jc w:val="distribute"/>
                    <w:rPr>
                      <w:rFonts w:hint="default" w:ascii="宋体" w:hAnsi="宋体" w:eastAsia="宋体" w:cs="Times New Roman"/>
                      <w:bCs/>
                      <w:kern w:val="2"/>
                      <w:sz w:val="21"/>
                      <w:szCs w:val="21"/>
                      <w:lang w:val="en-US" w:eastAsia="zh-CN" w:bidi="ar-SA"/>
                    </w:rPr>
                  </w:pPr>
                  <w:r>
                    <w:rPr>
                      <w:rFonts w:hint="eastAsia" w:ascii="宋体" w:hAnsi="宋体" w:eastAsia="宋体" w:cs="Times New Roman"/>
                      <w:bCs/>
                      <w:kern w:val="2"/>
                      <w:sz w:val="21"/>
                      <w:szCs w:val="21"/>
                      <w:lang w:val="en-US" w:eastAsia="zh-CN" w:bidi="ar-SA"/>
                    </w:rPr>
                    <w:t>2</w:t>
                  </w:r>
                </w:p>
              </w:tc>
              <w:tc>
                <w:tcPr>
                  <w:tcW w:w="2750" w:type="dxa"/>
                </w:tcPr>
                <w:p w14:paraId="419803E1">
                  <w:pPr>
                    <w:pStyle w:val="3"/>
                    <w:spacing w:line="222" w:lineRule="auto"/>
                    <w:jc w:val="center"/>
                    <w:rPr>
                      <w:rFonts w:hint="default" w:ascii="宋体" w:hAnsi="宋体" w:eastAsia="宋体" w:cs="Times New Roman"/>
                      <w:bCs/>
                      <w:kern w:val="2"/>
                      <w:sz w:val="21"/>
                      <w:szCs w:val="21"/>
                      <w:lang w:val="en-US" w:eastAsia="zh-CN" w:bidi="ar-SA"/>
                    </w:rPr>
                  </w:pPr>
                  <w:r>
                    <w:rPr>
                      <w:rFonts w:hint="eastAsia" w:ascii="宋体" w:hAnsi="宋体" w:eastAsia="宋体" w:cs="Times New Roman"/>
                      <w:bCs/>
                      <w:kern w:val="2"/>
                      <w:sz w:val="21"/>
                      <w:szCs w:val="21"/>
                      <w:lang w:val="en-US" w:eastAsia="zh-CN" w:bidi="ar-SA"/>
                    </w:rPr>
                    <w:t>您认为项目建设的必要性？</w:t>
                  </w:r>
                </w:p>
              </w:tc>
              <w:tc>
                <w:tcPr>
                  <w:tcW w:w="3738" w:type="dxa"/>
                </w:tcPr>
                <w:p w14:paraId="6AEFADF2">
                  <w:pPr>
                    <w:pStyle w:val="3"/>
                    <w:spacing w:line="222" w:lineRule="auto"/>
                    <w:jc w:val="left"/>
                    <w:rPr>
                      <w:rFonts w:hint="default" w:ascii="宋体" w:hAnsi="宋体" w:eastAsia="宋体" w:cs="Times New Roman"/>
                      <w:bCs/>
                      <w:kern w:val="2"/>
                      <w:sz w:val="21"/>
                      <w:szCs w:val="21"/>
                      <w:lang w:val="en-US" w:eastAsia="zh-CN" w:bidi="ar-SA"/>
                    </w:rPr>
                  </w:pPr>
                  <w:r>
                    <w:rPr>
                      <w:rFonts w:hint="eastAsia" w:ascii="宋体" w:hAnsi="宋体" w:eastAsia="宋体" w:cs="Times New Roman"/>
                      <w:bCs/>
                      <w:kern w:val="2"/>
                      <w:sz w:val="21"/>
                      <w:szCs w:val="21"/>
                      <w:lang w:val="en-US" w:eastAsia="zh-CN" w:bidi="ar-SA"/>
                    </w:rPr>
                    <w:t>1、有</w:t>
                  </w:r>
                  <w:r>
                    <w:rPr>
                      <w:rFonts w:hint="default" w:ascii="宋体" w:hAnsi="宋体" w:eastAsia="宋体" w:cs="Times New Roman"/>
                      <w:bCs/>
                      <w:kern w:val="2"/>
                      <w:sz w:val="21"/>
                      <w:szCs w:val="21"/>
                      <w:lang w:val="en-US" w:eastAsia="zh-CN" w:bidi="ar-SA"/>
                    </w:rPr>
                    <w:t>口</w:t>
                  </w:r>
                  <w:r>
                    <w:rPr>
                      <w:rFonts w:hint="eastAsia" w:ascii="宋体" w:hAnsi="宋体" w:eastAsia="宋体" w:cs="Times New Roman"/>
                      <w:bCs/>
                      <w:kern w:val="2"/>
                      <w:sz w:val="21"/>
                      <w:szCs w:val="21"/>
                      <w:lang w:val="en-US" w:eastAsia="zh-CN" w:bidi="ar-SA"/>
                    </w:rPr>
                    <w:t>2、没有</w:t>
                  </w:r>
                  <w:r>
                    <w:rPr>
                      <w:rFonts w:hint="default" w:ascii="宋体" w:hAnsi="宋体" w:eastAsia="宋体" w:cs="Times New Roman"/>
                      <w:bCs/>
                      <w:kern w:val="2"/>
                      <w:sz w:val="21"/>
                      <w:szCs w:val="21"/>
                      <w:lang w:val="en-US" w:eastAsia="zh-CN" w:bidi="ar-SA"/>
                    </w:rPr>
                    <w:t>口</w:t>
                  </w:r>
                  <w:r>
                    <w:rPr>
                      <w:rFonts w:hint="eastAsia" w:ascii="宋体" w:hAnsi="宋体" w:eastAsia="宋体" w:cs="Times New Roman"/>
                      <w:bCs/>
                      <w:kern w:val="2"/>
                      <w:sz w:val="21"/>
                      <w:szCs w:val="21"/>
                      <w:lang w:val="en-US" w:eastAsia="zh-CN" w:bidi="ar-SA"/>
                    </w:rPr>
                    <w:t>3.不清楚</w:t>
                  </w:r>
                  <w:r>
                    <w:rPr>
                      <w:rFonts w:hint="default" w:ascii="宋体" w:hAnsi="宋体" w:eastAsia="宋体" w:cs="Times New Roman"/>
                      <w:bCs/>
                      <w:kern w:val="2"/>
                      <w:sz w:val="21"/>
                      <w:szCs w:val="21"/>
                      <w:lang w:val="en-US" w:eastAsia="zh-CN" w:bidi="ar-SA"/>
                    </w:rPr>
                    <w:t>口</w:t>
                  </w:r>
                </w:p>
              </w:tc>
            </w:tr>
            <w:tr w14:paraId="729A4E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5" w:type="dxa"/>
                </w:tcPr>
                <w:p w14:paraId="1C098310">
                  <w:pPr>
                    <w:pStyle w:val="3"/>
                    <w:spacing w:line="222" w:lineRule="auto"/>
                    <w:jc w:val="distribute"/>
                    <w:rPr>
                      <w:rFonts w:hint="default" w:ascii="宋体" w:hAnsi="宋体" w:eastAsia="宋体" w:cs="Times New Roman"/>
                      <w:bCs/>
                      <w:kern w:val="2"/>
                      <w:sz w:val="21"/>
                      <w:szCs w:val="21"/>
                      <w:lang w:val="en-US" w:eastAsia="zh-CN" w:bidi="ar-SA"/>
                    </w:rPr>
                  </w:pPr>
                  <w:r>
                    <w:rPr>
                      <w:rFonts w:hint="eastAsia" w:ascii="宋体" w:hAnsi="宋体" w:eastAsia="宋体" w:cs="Times New Roman"/>
                      <w:bCs/>
                      <w:kern w:val="2"/>
                      <w:sz w:val="21"/>
                      <w:szCs w:val="21"/>
                      <w:lang w:val="en-US" w:eastAsia="zh-CN" w:bidi="ar-SA"/>
                    </w:rPr>
                    <w:t>3</w:t>
                  </w:r>
                </w:p>
              </w:tc>
              <w:tc>
                <w:tcPr>
                  <w:tcW w:w="2750" w:type="dxa"/>
                </w:tcPr>
                <w:p w14:paraId="334C56D1">
                  <w:pPr>
                    <w:pStyle w:val="3"/>
                    <w:spacing w:line="222" w:lineRule="auto"/>
                    <w:jc w:val="center"/>
                    <w:rPr>
                      <w:rFonts w:hint="default" w:ascii="宋体" w:hAnsi="宋体" w:eastAsia="宋体" w:cs="Times New Roman"/>
                      <w:bCs/>
                      <w:kern w:val="2"/>
                      <w:sz w:val="21"/>
                      <w:szCs w:val="21"/>
                      <w:lang w:val="en-US" w:eastAsia="zh-CN" w:bidi="ar-SA"/>
                    </w:rPr>
                  </w:pPr>
                  <w:r>
                    <w:rPr>
                      <w:rFonts w:hint="eastAsia" w:ascii="宋体" w:hAnsi="宋体" w:eastAsia="宋体" w:cs="Times New Roman"/>
                      <w:bCs/>
                      <w:kern w:val="2"/>
                      <w:sz w:val="21"/>
                      <w:szCs w:val="21"/>
                      <w:lang w:val="en-US" w:eastAsia="zh-CN" w:bidi="ar-SA"/>
                    </w:rPr>
                    <w:t>该项目建设运营对当地的经济发展是否有利？</w:t>
                  </w:r>
                </w:p>
              </w:tc>
              <w:tc>
                <w:tcPr>
                  <w:tcW w:w="3738" w:type="dxa"/>
                </w:tcPr>
                <w:p w14:paraId="78B02871">
                  <w:pPr>
                    <w:pStyle w:val="3"/>
                    <w:spacing w:line="222" w:lineRule="auto"/>
                    <w:jc w:val="distribute"/>
                    <w:rPr>
                      <w:rFonts w:hint="default" w:ascii="宋体" w:hAnsi="宋体" w:eastAsia="宋体" w:cs="Times New Roman"/>
                      <w:bCs/>
                      <w:kern w:val="2"/>
                      <w:sz w:val="21"/>
                      <w:szCs w:val="21"/>
                      <w:lang w:val="en-US" w:eastAsia="zh-CN" w:bidi="ar-SA"/>
                    </w:rPr>
                  </w:pPr>
                  <w:r>
                    <w:rPr>
                      <w:rFonts w:hint="eastAsia" w:ascii="宋体" w:hAnsi="宋体" w:eastAsia="宋体" w:cs="Times New Roman"/>
                      <w:bCs/>
                      <w:kern w:val="2"/>
                      <w:sz w:val="21"/>
                      <w:szCs w:val="21"/>
                      <w:lang w:val="en-US" w:eastAsia="zh-CN" w:bidi="ar-SA"/>
                    </w:rPr>
                    <w:t>1、是</w:t>
                  </w:r>
                  <w:r>
                    <w:rPr>
                      <w:rFonts w:hint="default" w:ascii="宋体" w:hAnsi="宋体" w:eastAsia="宋体" w:cs="Times New Roman"/>
                      <w:bCs/>
                      <w:kern w:val="2"/>
                      <w:sz w:val="21"/>
                      <w:szCs w:val="21"/>
                      <w:lang w:val="en-US" w:eastAsia="zh-CN" w:bidi="ar-SA"/>
                    </w:rPr>
                    <w:t>口</w:t>
                  </w:r>
                  <w:r>
                    <w:rPr>
                      <w:rFonts w:hint="eastAsia" w:ascii="宋体" w:hAnsi="宋体" w:eastAsia="宋体" w:cs="Times New Roman"/>
                      <w:bCs/>
                      <w:kern w:val="2"/>
                      <w:sz w:val="21"/>
                      <w:szCs w:val="21"/>
                      <w:lang w:val="en-US" w:eastAsia="zh-CN" w:bidi="ar-SA"/>
                    </w:rPr>
                    <w:t>2、否</w:t>
                  </w:r>
                  <w:r>
                    <w:rPr>
                      <w:rFonts w:hint="default" w:ascii="宋体" w:hAnsi="宋体" w:eastAsia="宋体" w:cs="Times New Roman"/>
                      <w:bCs/>
                      <w:kern w:val="2"/>
                      <w:sz w:val="21"/>
                      <w:szCs w:val="21"/>
                      <w:lang w:val="en-US" w:eastAsia="zh-CN" w:bidi="ar-SA"/>
                    </w:rPr>
                    <w:t>口</w:t>
                  </w:r>
                  <w:r>
                    <w:rPr>
                      <w:rFonts w:hint="eastAsia" w:ascii="宋体" w:hAnsi="宋体" w:eastAsia="宋体" w:cs="Times New Roman"/>
                      <w:bCs/>
                      <w:kern w:val="2"/>
                      <w:sz w:val="21"/>
                      <w:szCs w:val="21"/>
                      <w:lang w:val="en-US" w:eastAsia="zh-CN" w:bidi="ar-SA"/>
                    </w:rPr>
                    <w:t>3.不清楚</w:t>
                  </w:r>
                  <w:r>
                    <w:rPr>
                      <w:rFonts w:hint="default" w:ascii="宋体" w:hAnsi="宋体" w:eastAsia="宋体" w:cs="Times New Roman"/>
                      <w:bCs/>
                      <w:kern w:val="2"/>
                      <w:sz w:val="21"/>
                      <w:szCs w:val="21"/>
                      <w:lang w:val="en-US" w:eastAsia="zh-CN" w:bidi="ar-SA"/>
                    </w:rPr>
                    <w:t>口</w:t>
                  </w:r>
                </w:p>
              </w:tc>
            </w:tr>
            <w:tr w14:paraId="50F748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5" w:type="dxa"/>
                </w:tcPr>
                <w:p w14:paraId="239B0A23">
                  <w:pPr>
                    <w:pStyle w:val="3"/>
                    <w:spacing w:line="222" w:lineRule="auto"/>
                    <w:jc w:val="distribute"/>
                    <w:rPr>
                      <w:rFonts w:hint="default" w:ascii="宋体" w:hAnsi="宋体" w:eastAsia="宋体" w:cs="Times New Roman"/>
                      <w:bCs/>
                      <w:kern w:val="2"/>
                      <w:sz w:val="21"/>
                      <w:szCs w:val="21"/>
                      <w:lang w:val="en-US" w:eastAsia="zh-CN" w:bidi="ar-SA"/>
                    </w:rPr>
                  </w:pPr>
                  <w:r>
                    <w:rPr>
                      <w:rFonts w:hint="eastAsia" w:ascii="宋体" w:hAnsi="宋体" w:eastAsia="宋体" w:cs="Times New Roman"/>
                      <w:bCs/>
                      <w:kern w:val="2"/>
                      <w:sz w:val="21"/>
                      <w:szCs w:val="21"/>
                      <w:lang w:val="en-US" w:eastAsia="zh-CN" w:bidi="ar-SA"/>
                    </w:rPr>
                    <w:t>4</w:t>
                  </w:r>
                </w:p>
              </w:tc>
              <w:tc>
                <w:tcPr>
                  <w:tcW w:w="2750" w:type="dxa"/>
                </w:tcPr>
                <w:p w14:paraId="5DAFEE53">
                  <w:pPr>
                    <w:pStyle w:val="3"/>
                    <w:spacing w:line="222" w:lineRule="auto"/>
                    <w:jc w:val="center"/>
                    <w:rPr>
                      <w:rFonts w:hint="default" w:ascii="宋体" w:hAnsi="宋体" w:eastAsia="宋体" w:cs="Times New Roman"/>
                      <w:bCs/>
                      <w:kern w:val="2"/>
                      <w:sz w:val="21"/>
                      <w:szCs w:val="21"/>
                      <w:lang w:val="en-US" w:eastAsia="zh-CN" w:bidi="ar-SA"/>
                    </w:rPr>
                  </w:pPr>
                  <w:r>
                    <w:rPr>
                      <w:rFonts w:hint="eastAsia" w:ascii="宋体" w:hAnsi="宋体" w:eastAsia="宋体" w:cs="Times New Roman"/>
                      <w:bCs/>
                      <w:kern w:val="2"/>
                      <w:sz w:val="21"/>
                      <w:szCs w:val="21"/>
                      <w:lang w:val="en-US" w:eastAsia="zh-CN" w:bidi="ar-SA"/>
                    </w:rPr>
                    <w:t>您认为该项目所在区域的主要环境问题是什么？</w:t>
                  </w:r>
                </w:p>
              </w:tc>
              <w:tc>
                <w:tcPr>
                  <w:tcW w:w="3738" w:type="dxa"/>
                </w:tcPr>
                <w:p w14:paraId="5860C96B">
                  <w:pPr>
                    <w:pStyle w:val="3"/>
                    <w:spacing w:line="222" w:lineRule="auto"/>
                    <w:jc w:val="distribute"/>
                    <w:rPr>
                      <w:rFonts w:hint="default" w:ascii="宋体" w:hAnsi="宋体" w:eastAsia="宋体" w:cs="Times New Roman"/>
                      <w:bCs/>
                      <w:kern w:val="2"/>
                      <w:sz w:val="21"/>
                      <w:szCs w:val="21"/>
                      <w:lang w:val="en-US" w:eastAsia="zh-CN" w:bidi="ar-SA"/>
                    </w:rPr>
                  </w:pPr>
                  <w:r>
                    <w:rPr>
                      <w:rFonts w:hint="default" w:ascii="宋体" w:hAnsi="宋体" w:eastAsia="宋体" w:cs="Times New Roman"/>
                      <w:bCs/>
                      <w:kern w:val="2"/>
                      <w:sz w:val="21"/>
                      <w:szCs w:val="21"/>
                      <w:lang w:val="en-US" w:eastAsia="zh-CN" w:bidi="ar-SA"/>
                    </w:rPr>
                    <w:t>1、大气环境口2、水环境口3、噪声口4、固体废物口5、生态环境口</w:t>
                  </w:r>
                </w:p>
              </w:tc>
            </w:tr>
            <w:tr w14:paraId="4C8351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7" w:hRule="atLeast"/>
              </w:trPr>
              <w:tc>
                <w:tcPr>
                  <w:tcW w:w="585" w:type="dxa"/>
                </w:tcPr>
                <w:p w14:paraId="67E82CF2">
                  <w:pPr>
                    <w:pStyle w:val="3"/>
                    <w:spacing w:line="222" w:lineRule="auto"/>
                    <w:jc w:val="distribute"/>
                    <w:rPr>
                      <w:rFonts w:hint="default" w:ascii="宋体" w:hAnsi="宋体" w:eastAsia="宋体" w:cs="Times New Roman"/>
                      <w:bCs/>
                      <w:kern w:val="2"/>
                      <w:sz w:val="21"/>
                      <w:szCs w:val="21"/>
                      <w:lang w:val="en-US" w:eastAsia="zh-CN" w:bidi="ar-SA"/>
                    </w:rPr>
                  </w:pPr>
                  <w:r>
                    <w:rPr>
                      <w:rFonts w:hint="eastAsia" w:ascii="宋体" w:hAnsi="宋体" w:eastAsia="宋体" w:cs="Times New Roman"/>
                      <w:bCs/>
                      <w:kern w:val="2"/>
                      <w:sz w:val="21"/>
                      <w:szCs w:val="21"/>
                      <w:lang w:val="en-US" w:eastAsia="zh-CN" w:bidi="ar-SA"/>
                    </w:rPr>
                    <w:t>5</w:t>
                  </w:r>
                </w:p>
              </w:tc>
              <w:tc>
                <w:tcPr>
                  <w:tcW w:w="2750" w:type="dxa"/>
                </w:tcPr>
                <w:p w14:paraId="5508BD60">
                  <w:pPr>
                    <w:pStyle w:val="3"/>
                    <w:spacing w:line="222" w:lineRule="auto"/>
                    <w:jc w:val="center"/>
                    <w:rPr>
                      <w:rFonts w:hint="default" w:ascii="宋体" w:hAnsi="宋体" w:eastAsia="宋体" w:cs="Times New Roman"/>
                      <w:bCs/>
                      <w:kern w:val="2"/>
                      <w:sz w:val="21"/>
                      <w:szCs w:val="21"/>
                      <w:lang w:val="en-US" w:eastAsia="zh-CN" w:bidi="ar-SA"/>
                    </w:rPr>
                  </w:pPr>
                  <w:r>
                    <w:rPr>
                      <w:rFonts w:hint="eastAsia" w:ascii="宋体" w:hAnsi="宋体" w:eastAsia="宋体" w:cs="Times New Roman"/>
                      <w:bCs/>
                      <w:kern w:val="2"/>
                      <w:sz w:val="21"/>
                      <w:szCs w:val="21"/>
                      <w:lang w:val="en-US" w:eastAsia="zh-CN" w:bidi="ar-SA"/>
                    </w:rPr>
                    <w:t>您认为该项目建设对您及您的家人今后在生活环境、生活质量、经济收入等方面总体影响是什么？</w:t>
                  </w:r>
                </w:p>
              </w:tc>
              <w:tc>
                <w:tcPr>
                  <w:tcW w:w="3738" w:type="dxa"/>
                </w:tcPr>
                <w:p w14:paraId="0094B238">
                  <w:pPr>
                    <w:pStyle w:val="3"/>
                    <w:spacing w:line="222" w:lineRule="auto"/>
                    <w:jc w:val="distribute"/>
                    <w:rPr>
                      <w:rFonts w:hint="default" w:ascii="宋体" w:hAnsi="宋体" w:eastAsia="宋体" w:cs="Times New Roman"/>
                      <w:bCs/>
                      <w:kern w:val="2"/>
                      <w:sz w:val="21"/>
                      <w:szCs w:val="21"/>
                      <w:lang w:val="en-US" w:eastAsia="zh-CN" w:bidi="ar-SA"/>
                    </w:rPr>
                  </w:pPr>
                </w:p>
              </w:tc>
            </w:tr>
            <w:tr w14:paraId="734215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5" w:type="dxa"/>
                </w:tcPr>
                <w:p w14:paraId="53FD3B15">
                  <w:pPr>
                    <w:pStyle w:val="3"/>
                    <w:spacing w:line="222" w:lineRule="auto"/>
                    <w:jc w:val="distribute"/>
                    <w:rPr>
                      <w:rFonts w:hint="default" w:ascii="宋体" w:hAnsi="宋体" w:eastAsia="宋体" w:cs="Times New Roman"/>
                      <w:bCs/>
                      <w:kern w:val="2"/>
                      <w:sz w:val="21"/>
                      <w:szCs w:val="21"/>
                      <w:lang w:val="en-US" w:eastAsia="zh-CN" w:bidi="ar-SA"/>
                    </w:rPr>
                  </w:pPr>
                  <w:r>
                    <w:rPr>
                      <w:rFonts w:hint="eastAsia" w:ascii="宋体" w:hAnsi="宋体" w:eastAsia="宋体" w:cs="Times New Roman"/>
                      <w:bCs/>
                      <w:kern w:val="2"/>
                      <w:sz w:val="21"/>
                      <w:szCs w:val="21"/>
                      <w:lang w:val="en-US" w:eastAsia="zh-CN" w:bidi="ar-SA"/>
                    </w:rPr>
                    <w:t>6</w:t>
                  </w:r>
                </w:p>
              </w:tc>
              <w:tc>
                <w:tcPr>
                  <w:tcW w:w="2750" w:type="dxa"/>
                </w:tcPr>
                <w:p w14:paraId="3EA9C16B">
                  <w:pPr>
                    <w:pStyle w:val="3"/>
                    <w:spacing w:line="222" w:lineRule="auto"/>
                    <w:jc w:val="center"/>
                    <w:rPr>
                      <w:rFonts w:hint="default" w:ascii="宋体" w:hAnsi="宋体" w:eastAsia="宋体" w:cs="Times New Roman"/>
                      <w:bCs/>
                      <w:kern w:val="2"/>
                      <w:sz w:val="21"/>
                      <w:szCs w:val="21"/>
                      <w:lang w:val="en-US" w:eastAsia="zh-CN" w:bidi="ar-SA"/>
                    </w:rPr>
                  </w:pPr>
                  <w:r>
                    <w:rPr>
                      <w:rFonts w:hint="eastAsia" w:ascii="宋体" w:hAnsi="宋体" w:eastAsia="宋体" w:cs="Times New Roman"/>
                      <w:bCs/>
                      <w:kern w:val="2"/>
                      <w:sz w:val="21"/>
                      <w:szCs w:val="21"/>
                      <w:lang w:val="en-US" w:eastAsia="zh-CN" w:bidi="ar-SA"/>
                    </w:rPr>
                    <w:t>您对该项目或环境影响评价工作的改进意见？</w:t>
                  </w:r>
                </w:p>
              </w:tc>
              <w:tc>
                <w:tcPr>
                  <w:tcW w:w="3738" w:type="dxa"/>
                </w:tcPr>
                <w:p w14:paraId="77CBDDB6">
                  <w:pPr>
                    <w:pStyle w:val="3"/>
                    <w:spacing w:line="222" w:lineRule="auto"/>
                    <w:jc w:val="distribute"/>
                    <w:rPr>
                      <w:rFonts w:hint="default" w:ascii="宋体" w:hAnsi="宋体" w:eastAsia="宋体" w:cs="Times New Roman"/>
                      <w:bCs/>
                      <w:kern w:val="2"/>
                      <w:sz w:val="21"/>
                      <w:szCs w:val="21"/>
                      <w:lang w:val="en-US" w:eastAsia="zh-CN" w:bidi="ar-SA"/>
                    </w:rPr>
                  </w:pPr>
                </w:p>
              </w:tc>
            </w:tr>
          </w:tbl>
          <w:p w14:paraId="72AB51FF">
            <w:pPr>
              <w:pStyle w:val="4"/>
              <w:numPr>
                <w:ilvl w:val="0"/>
                <w:numId w:val="0"/>
              </w:numPr>
              <w:ind w:right="60" w:rightChars="0"/>
              <w:rPr>
                <w:rFonts w:hint="default" w:ascii="宋体" w:hAnsi="宋体" w:eastAsia="宋体" w:cs="Times New Roman"/>
                <w:bCs/>
                <w:kern w:val="2"/>
                <w:sz w:val="21"/>
                <w:szCs w:val="21"/>
                <w:lang w:val="en-US" w:eastAsia="zh-CN" w:bidi="ar-SA"/>
              </w:rPr>
            </w:pPr>
            <w:r>
              <w:rPr>
                <w:rFonts w:hint="eastAsia" w:ascii="宋体" w:hAnsi="宋体" w:eastAsia="宋体" w:cs="Times New Roman"/>
                <w:bCs/>
                <w:kern w:val="2"/>
                <w:sz w:val="21"/>
                <w:szCs w:val="21"/>
                <w:lang w:val="en-US" w:eastAsia="zh-CN" w:bidi="ar-SA"/>
              </w:rPr>
              <w:t>三、您对项目建设及环境保护有何具体的建议和要求?</w:t>
            </w:r>
          </w:p>
          <w:p w14:paraId="3169C25A">
            <w:pPr>
              <w:adjustRightInd w:val="0"/>
              <w:snapToGrid w:val="0"/>
              <w:rPr>
                <w:rFonts w:hint="eastAsia" w:ascii="宋体" w:hAnsi="宋体" w:eastAsia="宋体" w:cs="Times New Roman"/>
                <w:bCs/>
                <w:kern w:val="2"/>
                <w:sz w:val="21"/>
                <w:szCs w:val="21"/>
                <w:lang w:val="en-US" w:eastAsia="zh-CN" w:bidi="ar-SA"/>
              </w:rPr>
            </w:pPr>
          </w:p>
          <w:p w14:paraId="476364EA">
            <w:pPr>
              <w:adjustRightInd w:val="0"/>
              <w:snapToGrid w:val="0"/>
              <w:rPr>
                <w:rFonts w:hint="eastAsia" w:ascii="宋体" w:hAnsi="宋体" w:eastAsia="宋体" w:cs="Times New Roman"/>
                <w:bCs/>
                <w:kern w:val="2"/>
                <w:sz w:val="21"/>
                <w:szCs w:val="21"/>
                <w:lang w:val="en-US" w:eastAsia="zh-CN" w:bidi="ar-SA"/>
              </w:rPr>
            </w:pPr>
          </w:p>
          <w:p w14:paraId="46F2B45F">
            <w:pPr>
              <w:pStyle w:val="8"/>
              <w:rPr>
                <w:rFonts w:hint="eastAsia"/>
                <w:lang w:val="en-US" w:eastAsia="zh-CN"/>
              </w:rPr>
            </w:pPr>
          </w:p>
          <w:p w14:paraId="064858C1">
            <w:pPr>
              <w:adjustRightInd w:val="0"/>
              <w:snapToGrid w:val="0"/>
              <w:rPr>
                <w:rFonts w:hint="eastAsia" w:ascii="宋体" w:hAnsi="宋体" w:eastAsia="宋体" w:cs="Times New Roman"/>
                <w:bCs/>
                <w:kern w:val="2"/>
                <w:sz w:val="21"/>
                <w:szCs w:val="21"/>
                <w:lang w:val="en-US" w:eastAsia="zh-CN" w:bidi="ar-SA"/>
              </w:rPr>
            </w:pPr>
          </w:p>
          <w:p w14:paraId="2E3047D5">
            <w:pPr>
              <w:adjustRightInd w:val="0"/>
              <w:snapToGrid w:val="0"/>
              <w:rPr>
                <w:rFonts w:hint="eastAsia" w:ascii="宋体" w:hAnsi="宋体" w:eastAsia="宋体" w:cs="Times New Roman"/>
                <w:bCs/>
                <w:kern w:val="2"/>
                <w:sz w:val="21"/>
                <w:szCs w:val="21"/>
                <w:lang w:val="en-US" w:eastAsia="zh-CN" w:bidi="ar-SA"/>
              </w:rPr>
            </w:pPr>
            <w:r>
              <w:rPr>
                <w:rFonts w:hint="eastAsia" w:ascii="宋体" w:hAnsi="宋体" w:eastAsia="宋体" w:cs="Times New Roman"/>
                <w:bCs/>
                <w:kern w:val="2"/>
                <w:sz w:val="21"/>
                <w:szCs w:val="21"/>
                <w:lang w:val="en-US" w:eastAsia="zh-CN" w:bidi="ar-SA"/>
              </w:rPr>
              <w:t>（填写该项内容时请勿涉及国家秘密、商业秘密、个人隐私等内容，若本页不够可另附页）</w:t>
            </w:r>
          </w:p>
          <w:p w14:paraId="44B35BDF">
            <w:pPr>
              <w:adjustRightInd w:val="0"/>
              <w:snapToGrid w:val="0"/>
              <w:rPr>
                <w:rFonts w:ascii="宋体" w:hAnsi="宋体" w:eastAsia="宋体"/>
                <w:sz w:val="21"/>
                <w:szCs w:val="21"/>
              </w:rPr>
            </w:pPr>
          </w:p>
        </w:tc>
      </w:tr>
      <w:tr w14:paraId="3A94572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0CA1C6FA">
            <w:pPr>
              <w:adjustRightInd w:val="0"/>
              <w:snapToGrid w:val="0"/>
              <w:rPr>
                <w:rFonts w:ascii="黑体" w:hAnsi="黑体" w:eastAsia="黑体"/>
                <w:sz w:val="21"/>
                <w:szCs w:val="21"/>
              </w:rPr>
            </w:pPr>
            <w:r>
              <w:rPr>
                <w:rFonts w:ascii="黑体" w:hAnsi="黑体" w:eastAsia="黑体"/>
                <w:sz w:val="21"/>
                <w:szCs w:val="21"/>
              </w:rPr>
              <w:t>二、本页为公众信息</w:t>
            </w:r>
          </w:p>
        </w:tc>
      </w:tr>
      <w:tr w14:paraId="719D44A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065A7613">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14:paraId="5F7879D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6C568984">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14:paraId="6CAE2676">
            <w:pPr>
              <w:adjustRightInd w:val="0"/>
              <w:snapToGrid w:val="0"/>
              <w:rPr>
                <w:rFonts w:ascii="宋体" w:hAnsi="宋体" w:eastAsia="宋体"/>
                <w:sz w:val="21"/>
                <w:szCs w:val="21"/>
              </w:rPr>
            </w:pPr>
          </w:p>
        </w:tc>
      </w:tr>
      <w:tr w14:paraId="1A34EA1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41A5396B">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14:paraId="6CB19FB8">
            <w:pPr>
              <w:adjustRightInd w:val="0"/>
              <w:snapToGrid w:val="0"/>
              <w:rPr>
                <w:rFonts w:ascii="宋体" w:hAnsi="宋体" w:eastAsia="宋体"/>
                <w:sz w:val="21"/>
                <w:szCs w:val="21"/>
              </w:rPr>
            </w:pPr>
          </w:p>
        </w:tc>
      </w:tr>
      <w:tr w14:paraId="63DF840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14:paraId="1C8251BD">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14:paraId="3524E9BB">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14:paraId="06348041">
            <w:pPr>
              <w:adjustRightInd w:val="0"/>
              <w:snapToGrid w:val="0"/>
              <w:rPr>
                <w:rFonts w:ascii="宋体" w:hAnsi="宋体" w:eastAsia="宋体"/>
                <w:sz w:val="21"/>
                <w:szCs w:val="21"/>
              </w:rPr>
            </w:pPr>
          </w:p>
        </w:tc>
      </w:tr>
      <w:tr w14:paraId="26A1AF1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14:paraId="4D3D27E0">
            <w:pPr>
              <w:adjustRightInd w:val="0"/>
              <w:snapToGrid w:val="0"/>
              <w:jc w:val="center"/>
              <w:rPr>
                <w:rFonts w:hint="eastAsia" w:ascii="宋体" w:hAnsi="宋体" w:eastAsia="宋体"/>
                <w:b/>
                <w:bCs/>
                <w:sz w:val="21"/>
                <w:szCs w:val="21"/>
              </w:rPr>
            </w:pPr>
            <w:r>
              <w:rPr>
                <w:rFonts w:ascii="宋体" w:hAnsi="宋体" w:eastAsia="宋体"/>
                <w:b/>
                <w:bCs/>
                <w:sz w:val="21"/>
                <w:szCs w:val="21"/>
              </w:rPr>
              <w:t>经常居住地址</w:t>
            </w:r>
          </w:p>
        </w:tc>
        <w:tc>
          <w:tcPr>
            <w:tcW w:w="4834" w:type="dxa"/>
            <w:vAlign w:val="center"/>
          </w:tcPr>
          <w:p w14:paraId="76F8F8E1">
            <w:pPr>
              <w:adjustRightInd w:val="0"/>
              <w:snapToGrid w:val="0"/>
              <w:ind w:left="630" w:hanging="630" w:hangingChars="300"/>
              <w:rPr>
                <w:rFonts w:ascii="宋体" w:hAnsi="宋体" w:eastAsia="宋体"/>
                <w:sz w:val="21"/>
                <w:szCs w:val="21"/>
              </w:rPr>
            </w:pPr>
          </w:p>
        </w:tc>
      </w:tr>
      <w:tr w14:paraId="1C14BF3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14:paraId="07E7DA40">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14:paraId="4F997627">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14:paraId="5C2A8746">
            <w:pPr>
              <w:adjustRightInd w:val="0"/>
              <w:snapToGrid w:val="0"/>
              <w:rPr>
                <w:rFonts w:ascii="宋体" w:hAnsi="宋体" w:eastAsia="宋体"/>
                <w:sz w:val="21"/>
                <w:szCs w:val="21"/>
              </w:rPr>
            </w:pPr>
          </w:p>
          <w:p w14:paraId="6F158ACD">
            <w:pPr>
              <w:adjustRightInd w:val="0"/>
              <w:snapToGrid w:val="0"/>
              <w:rPr>
                <w:rFonts w:hint="eastAsia" w:ascii="宋体" w:hAnsi="宋体" w:eastAsia="宋体"/>
                <w:sz w:val="21"/>
                <w:szCs w:val="21"/>
              </w:rPr>
            </w:pPr>
          </w:p>
          <w:p w14:paraId="4BCC9589">
            <w:pPr>
              <w:adjustRightInd w:val="0"/>
              <w:snapToGrid w:val="0"/>
              <w:rPr>
                <w:rFonts w:hint="eastAsia" w:ascii="宋体" w:hAnsi="宋体" w:eastAsia="宋体"/>
                <w:sz w:val="21"/>
                <w:szCs w:val="21"/>
              </w:rPr>
            </w:pPr>
          </w:p>
          <w:p w14:paraId="074A30AF">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14:paraId="5BDF6D2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1E433888">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14:paraId="3EB5090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1EA33B5F">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vAlign w:val="center"/>
          </w:tcPr>
          <w:p w14:paraId="7E65E237">
            <w:pPr>
              <w:adjustRightInd w:val="0"/>
              <w:snapToGrid w:val="0"/>
              <w:jc w:val="both"/>
              <w:rPr>
                <w:rFonts w:ascii="宋体" w:hAnsi="宋体" w:eastAsia="宋体"/>
                <w:sz w:val="21"/>
                <w:szCs w:val="21"/>
              </w:rPr>
            </w:pPr>
          </w:p>
        </w:tc>
      </w:tr>
      <w:tr w14:paraId="6BF29D0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3C846CA9">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vAlign w:val="center"/>
          </w:tcPr>
          <w:p w14:paraId="6260053F">
            <w:pPr>
              <w:adjustRightInd w:val="0"/>
              <w:snapToGrid w:val="0"/>
              <w:jc w:val="both"/>
              <w:rPr>
                <w:rFonts w:ascii="宋体" w:hAnsi="宋体" w:eastAsia="宋体"/>
                <w:sz w:val="21"/>
                <w:szCs w:val="21"/>
              </w:rPr>
            </w:pPr>
          </w:p>
        </w:tc>
      </w:tr>
      <w:tr w14:paraId="50AD314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14:paraId="4862328B">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14:paraId="022A395E">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vAlign w:val="center"/>
          </w:tcPr>
          <w:p w14:paraId="34D0A7A8">
            <w:pPr>
              <w:adjustRightInd w:val="0"/>
              <w:snapToGrid w:val="0"/>
              <w:jc w:val="both"/>
              <w:rPr>
                <w:rFonts w:ascii="宋体" w:hAnsi="宋体" w:eastAsia="宋体"/>
                <w:sz w:val="21"/>
                <w:szCs w:val="21"/>
              </w:rPr>
            </w:pPr>
          </w:p>
        </w:tc>
      </w:tr>
      <w:tr w14:paraId="2BF2DBA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14:paraId="648E806E">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14:paraId="281032AD">
            <w:pPr>
              <w:adjustRightInd w:val="0"/>
              <w:snapToGrid w:val="0"/>
              <w:jc w:val="both"/>
              <w:rPr>
                <w:rFonts w:ascii="宋体" w:hAnsi="宋体" w:eastAsia="宋体"/>
                <w:sz w:val="21"/>
                <w:szCs w:val="21"/>
              </w:rPr>
            </w:pPr>
          </w:p>
        </w:tc>
      </w:tr>
      <w:tr w14:paraId="33C7475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221" w:hRule="atLeast"/>
        </w:trPr>
        <w:tc>
          <w:tcPr>
            <w:tcW w:w="9060" w:type="dxa"/>
            <w:gridSpan w:val="3"/>
            <w:vAlign w:val="center"/>
          </w:tcPr>
          <w:p w14:paraId="6091A77E">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14:paraId="54D1FF5A"/>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63419D0"/>
    <w:multiLevelType w:val="singleLevel"/>
    <w:tmpl w:val="263419D0"/>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JmNjliZTkyMTNiMTc2ODlmYTk3MmE5ZDQxZDZmMmEifQ=="/>
  </w:docVars>
  <w:rsids>
    <w:rsidRoot w:val="44EB321A"/>
    <w:rsid w:val="03B60BF9"/>
    <w:rsid w:val="04A24CDA"/>
    <w:rsid w:val="0C1A784C"/>
    <w:rsid w:val="12B409FA"/>
    <w:rsid w:val="152A09F5"/>
    <w:rsid w:val="16B20605"/>
    <w:rsid w:val="18E90CE8"/>
    <w:rsid w:val="222334A6"/>
    <w:rsid w:val="25893620"/>
    <w:rsid w:val="28D252DE"/>
    <w:rsid w:val="2C2422F5"/>
    <w:rsid w:val="316E7B6E"/>
    <w:rsid w:val="3790083E"/>
    <w:rsid w:val="3A422003"/>
    <w:rsid w:val="3ADA270E"/>
    <w:rsid w:val="3BFF5F92"/>
    <w:rsid w:val="3CFD2829"/>
    <w:rsid w:val="443743EE"/>
    <w:rsid w:val="44C25DA5"/>
    <w:rsid w:val="44EB321A"/>
    <w:rsid w:val="47085E39"/>
    <w:rsid w:val="509A7CF3"/>
    <w:rsid w:val="515D3A2F"/>
    <w:rsid w:val="51977A71"/>
    <w:rsid w:val="54161C73"/>
    <w:rsid w:val="5943350B"/>
    <w:rsid w:val="5F430703"/>
    <w:rsid w:val="69135641"/>
    <w:rsid w:val="6A132EE3"/>
    <w:rsid w:val="6A7B3421"/>
    <w:rsid w:val="6D2B6338"/>
    <w:rsid w:val="6D535020"/>
    <w:rsid w:val="6E71302F"/>
    <w:rsid w:val="71096990"/>
    <w:rsid w:val="71F105BB"/>
    <w:rsid w:val="753366D1"/>
    <w:rsid w:val="75FE6CDF"/>
    <w:rsid w:val="78894E9A"/>
    <w:rsid w:val="7B354F51"/>
    <w:rsid w:val="7D6C3B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First Indent"/>
    <w:basedOn w:val="1"/>
    <w:next w:val="3"/>
    <w:qFormat/>
    <w:uiPriority w:val="0"/>
    <w:pPr>
      <w:ind w:firstLine="100" w:firstLineChars="100"/>
    </w:pPr>
    <w:rPr>
      <w:rFonts w:ascii="Times New Roman" w:hAnsi="Times New Roman"/>
      <w:szCs w:val="24"/>
    </w:rPr>
  </w:style>
  <w:style w:type="paragraph" w:styleId="3">
    <w:name w:val="Body Text"/>
    <w:basedOn w:val="1"/>
    <w:next w:val="2"/>
    <w:semiHidden/>
    <w:qFormat/>
    <w:uiPriority w:val="0"/>
    <w:rPr>
      <w:rFonts w:ascii="黑体" w:hAnsi="黑体" w:eastAsia="黑体" w:cs="黑体"/>
      <w:sz w:val="30"/>
      <w:szCs w:val="30"/>
      <w:lang w:val="en-US" w:eastAsia="en-US" w:bidi="ar-SA"/>
    </w:rPr>
  </w:style>
  <w:style w:type="paragraph" w:styleId="4">
    <w:name w:val="Block Text"/>
    <w:basedOn w:val="1"/>
    <w:next w:val="1"/>
    <w:qFormat/>
    <w:uiPriority w:val="0"/>
    <w:pPr>
      <w:spacing w:line="360" w:lineRule="auto"/>
      <w:ind w:left="-10" w:right="60" w:firstLine="510"/>
    </w:pPr>
    <w:rPr>
      <w:rFonts w:ascii="Times New Roman" w:hAnsi="Times New Roman"/>
      <w:sz w:val="24"/>
      <w:szCs w:val="20"/>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8">
    <w:name w:val="Default"/>
    <w:basedOn w:val="9"/>
    <w:qFormat/>
    <w:uiPriority w:val="0"/>
    <w:pPr>
      <w:widowControl w:val="0"/>
      <w:tabs>
        <w:tab w:val="right" w:pos="0"/>
      </w:tabs>
      <w:autoSpaceDE w:val="0"/>
      <w:autoSpaceDN w:val="0"/>
      <w:adjustRightInd w:val="0"/>
    </w:pPr>
    <w:rPr>
      <w:rFonts w:ascii="宋体" w:hAnsi="Times New Roman" w:eastAsia="宋体" w:cs="宋体"/>
      <w:color w:val="000000"/>
      <w:sz w:val="24"/>
      <w:szCs w:val="24"/>
      <w:lang w:val="en-US" w:eastAsia="zh-CN" w:bidi="ar-SA"/>
    </w:rPr>
  </w:style>
  <w:style w:type="paragraph" w:customStyle="1" w:styleId="9">
    <w:name w:val="标题 段落4级"/>
    <w:qFormat/>
    <w:uiPriority w:val="0"/>
    <w:pPr>
      <w:spacing w:line="500" w:lineRule="exact"/>
      <w:outlineLvl w:val="3"/>
    </w:pPr>
    <w:rPr>
      <w:rFonts w:ascii="Times New Roman" w:hAnsi="Times New Roman" w:eastAsia="仿宋_GB2312" w:cs="Calibri"/>
      <w:b/>
      <w:kern w:val="2"/>
      <w:sz w:val="28"/>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0.docx</Template>
  <Pages>3</Pages>
  <Words>858</Words>
  <Characters>874</Characters>
  <Lines>0</Lines>
  <Paragraphs>0</Paragraphs>
  <TotalTime>1</TotalTime>
  <ScaleCrop>false</ScaleCrop>
  <LinksUpToDate>false</LinksUpToDate>
  <CharactersWithSpaces>897</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人定胜天</cp:lastModifiedBy>
  <dcterms:modified xsi:type="dcterms:W3CDTF">2026-04-03T06:43:00Z</dcterms:modified>
  <dc:title>建设项目环境影响评价公众意见表</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C5F739EA1FB54DF8B285BD023EE59DFE_13</vt:lpwstr>
  </property>
  <property fmtid="{D5CDD505-2E9C-101B-9397-08002B2CF9AE}" pid="4" name="KSOTemplateDocerSaveRecord">
    <vt:lpwstr>eyJoZGlkIjoiZGExZTRhNTA2MWE3OWZlZDJiMzIzZjk4ZmNiMzdhNDUiLCJ1c2VySWQiOiI3ODkxMTU4ODkifQ==</vt:lpwstr>
  </property>
</Properties>
</file>